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Default="00780939" w:rsidP="00780939">
      <w:pPr>
        <w:spacing w:line="480" w:lineRule="auto"/>
        <w:jc w:val="center"/>
        <w:rPr>
          <w:rFonts w:ascii="Times New Roman" w:hAnsi="Times New Roman" w:cs="Times New Roman"/>
          <w:sz w:val="24"/>
          <w:szCs w:val="24"/>
          <w:shd w:val="clear" w:color="auto" w:fill="FFFFFF"/>
        </w:rPr>
      </w:pPr>
    </w:p>
    <w:p w:rsidR="00E67932" w:rsidRPr="00780939" w:rsidRDefault="001F0566" w:rsidP="00780939">
      <w:pPr>
        <w:spacing w:line="480" w:lineRule="auto"/>
        <w:jc w:val="center"/>
        <w:rPr>
          <w:rFonts w:ascii="Times New Roman" w:hAnsi="Times New Roman" w:cs="Times New Roman"/>
          <w:sz w:val="24"/>
          <w:szCs w:val="24"/>
          <w:shd w:val="clear" w:color="auto" w:fill="FFFFFF"/>
        </w:rPr>
      </w:pPr>
      <w:r w:rsidRPr="00780939">
        <w:rPr>
          <w:rFonts w:ascii="Times New Roman" w:hAnsi="Times New Roman" w:cs="Times New Roman"/>
          <w:sz w:val="24"/>
          <w:szCs w:val="24"/>
          <w:shd w:val="clear" w:color="auto" w:fill="FFFFFF"/>
        </w:rPr>
        <w:t>Examine Degree Type's Influence</w:t>
      </w:r>
    </w:p>
    <w:p w:rsidR="00780939" w:rsidRPr="00780939" w:rsidRDefault="00780939" w:rsidP="00780939">
      <w:pPr>
        <w:spacing w:line="480" w:lineRule="auto"/>
        <w:jc w:val="center"/>
        <w:rPr>
          <w:rFonts w:ascii="Times New Roman" w:hAnsi="Times New Roman" w:cs="Times New Roman"/>
          <w:sz w:val="24"/>
          <w:szCs w:val="24"/>
          <w:shd w:val="clear" w:color="auto" w:fill="FFFFFF"/>
        </w:rPr>
      </w:pPr>
      <w:r w:rsidRPr="00780939">
        <w:rPr>
          <w:rFonts w:ascii="Times New Roman" w:hAnsi="Times New Roman" w:cs="Times New Roman"/>
          <w:sz w:val="24"/>
          <w:szCs w:val="24"/>
          <w:shd w:val="clear" w:color="auto" w:fill="FFFFFF"/>
        </w:rPr>
        <w:t>Name</w:t>
      </w:r>
    </w:p>
    <w:p w:rsidR="00780939" w:rsidRPr="00780939" w:rsidRDefault="00780939" w:rsidP="00780939">
      <w:pPr>
        <w:spacing w:line="480" w:lineRule="auto"/>
        <w:jc w:val="center"/>
        <w:rPr>
          <w:rFonts w:ascii="Times New Roman" w:hAnsi="Times New Roman" w:cs="Times New Roman"/>
          <w:sz w:val="24"/>
          <w:szCs w:val="24"/>
          <w:shd w:val="clear" w:color="auto" w:fill="FFFFFF"/>
        </w:rPr>
      </w:pPr>
      <w:r w:rsidRPr="00780939">
        <w:rPr>
          <w:rFonts w:ascii="Times New Roman" w:hAnsi="Times New Roman" w:cs="Times New Roman"/>
          <w:sz w:val="24"/>
          <w:szCs w:val="24"/>
          <w:shd w:val="clear" w:color="auto" w:fill="FFFFFF"/>
        </w:rPr>
        <w:t>Instructor</w:t>
      </w:r>
    </w:p>
    <w:p w:rsidR="00780939" w:rsidRPr="00780939" w:rsidRDefault="00780939" w:rsidP="00780939">
      <w:pPr>
        <w:spacing w:line="480" w:lineRule="auto"/>
        <w:jc w:val="center"/>
        <w:rPr>
          <w:rFonts w:ascii="Times New Roman" w:hAnsi="Times New Roman" w:cs="Times New Roman"/>
          <w:sz w:val="24"/>
          <w:szCs w:val="24"/>
          <w:shd w:val="clear" w:color="auto" w:fill="FFFFFF"/>
        </w:rPr>
      </w:pPr>
      <w:r w:rsidRPr="00780939">
        <w:rPr>
          <w:rFonts w:ascii="Times New Roman" w:hAnsi="Times New Roman" w:cs="Times New Roman"/>
          <w:sz w:val="24"/>
          <w:szCs w:val="24"/>
          <w:shd w:val="clear" w:color="auto" w:fill="FFFFFF"/>
        </w:rPr>
        <w:t>Course</w:t>
      </w:r>
    </w:p>
    <w:p w:rsidR="00780939" w:rsidRDefault="00780939" w:rsidP="00780939">
      <w:pPr>
        <w:spacing w:line="480" w:lineRule="auto"/>
        <w:jc w:val="center"/>
        <w:rPr>
          <w:rFonts w:ascii="Times New Roman" w:hAnsi="Times New Roman" w:cs="Times New Roman"/>
          <w:sz w:val="24"/>
          <w:szCs w:val="24"/>
          <w:shd w:val="clear" w:color="auto" w:fill="FFFFFF"/>
        </w:rPr>
      </w:pPr>
      <w:r w:rsidRPr="00780939">
        <w:rPr>
          <w:rFonts w:ascii="Times New Roman" w:hAnsi="Times New Roman" w:cs="Times New Roman"/>
          <w:sz w:val="24"/>
          <w:szCs w:val="24"/>
          <w:shd w:val="clear" w:color="auto" w:fill="FFFFFF"/>
        </w:rPr>
        <w:t>Date</w:t>
      </w:r>
    </w:p>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Default="00780939" w:rsidP="00780939">
      <w:pPr>
        <w:spacing w:line="480" w:lineRule="auto"/>
        <w:jc w:val="center"/>
        <w:rPr>
          <w:rFonts w:ascii="Times New Roman" w:hAnsi="Times New Roman" w:cs="Times New Roman"/>
          <w:sz w:val="24"/>
          <w:szCs w:val="24"/>
          <w:shd w:val="clear" w:color="auto" w:fill="FFFFFF"/>
        </w:rPr>
      </w:pPr>
    </w:p>
    <w:p w:rsidR="00780939" w:rsidRPr="00780939" w:rsidRDefault="00780939" w:rsidP="00780939">
      <w:pPr>
        <w:spacing w:line="480" w:lineRule="auto"/>
        <w:jc w:val="center"/>
        <w:rPr>
          <w:rFonts w:ascii="Times New Roman" w:hAnsi="Times New Roman" w:cs="Times New Roman"/>
          <w:sz w:val="24"/>
          <w:szCs w:val="24"/>
          <w:shd w:val="clear" w:color="auto" w:fill="FFFFFF"/>
        </w:rPr>
      </w:pPr>
    </w:p>
    <w:p w:rsidR="00780939" w:rsidRPr="00780939" w:rsidRDefault="00780939" w:rsidP="00780939">
      <w:pPr>
        <w:spacing w:line="480" w:lineRule="auto"/>
        <w:rPr>
          <w:rFonts w:ascii="Times New Roman" w:hAnsi="Times New Roman" w:cs="Times New Roman"/>
          <w:sz w:val="24"/>
          <w:szCs w:val="24"/>
          <w:shd w:val="clear" w:color="auto" w:fill="FFFFFF"/>
        </w:rPr>
      </w:pPr>
    </w:p>
    <w:p w:rsidR="001F0566" w:rsidRPr="00780939" w:rsidRDefault="001F0566" w:rsidP="00780939">
      <w:pPr>
        <w:shd w:val="clear" w:color="auto" w:fill="FFFFFF"/>
        <w:spacing w:after="0" w:line="480" w:lineRule="auto"/>
        <w:rPr>
          <w:rFonts w:ascii="Times New Roman" w:eastAsia="Times New Roman" w:hAnsi="Times New Roman" w:cs="Times New Roman"/>
          <w:color w:val="1D1D1D"/>
          <w:sz w:val="24"/>
          <w:szCs w:val="24"/>
        </w:rPr>
      </w:pPr>
    </w:p>
    <w:p w:rsidR="001E0CAA" w:rsidRPr="001E0CAA" w:rsidRDefault="001E0CAA" w:rsidP="001E0CAA">
      <w:pPr>
        <w:shd w:val="clear" w:color="auto" w:fill="FFFFFF"/>
        <w:spacing w:after="0" w:line="480" w:lineRule="auto"/>
        <w:ind w:firstLine="720"/>
        <w:rPr>
          <w:rFonts w:ascii="Times New Roman" w:eastAsia="Times New Roman" w:hAnsi="Times New Roman" w:cs="Times New Roman"/>
          <w:color w:val="1D1D1D"/>
          <w:sz w:val="24"/>
          <w:szCs w:val="24"/>
        </w:rPr>
      </w:pPr>
      <w:r w:rsidRPr="001E0CAA">
        <w:rPr>
          <w:rFonts w:ascii="Times New Roman" w:eastAsia="Times New Roman" w:hAnsi="Times New Roman" w:cs="Times New Roman"/>
          <w:color w:val="1D1D1D"/>
          <w:sz w:val="24"/>
          <w:szCs w:val="24"/>
        </w:rPr>
        <w:lastRenderedPageBreak/>
        <w:t xml:space="preserve">Performing research is a vital part of education especially in a high higher level of learning in universities or colleges. Research is usually designed so as to test the ability of a student on how they can apply the skills and knowledge that they have learned in school in solving some real-life issues. There are many issues within our society and apart from getting employed and earning a living after graduation, students are also taught to be able to solve these issues that face people in real life (Brinkerhoff &amp; Brinkerhoff, 2005). When doing a project or just any type of research, there are various factors that might affect the approach of a student towards a given research problem. One of the common factors that may impact the way a student will approach a research problem is the type of degree they are pursuing. </w:t>
      </w:r>
    </w:p>
    <w:p w:rsidR="001E0CAA" w:rsidRPr="001E0CAA" w:rsidRDefault="001E0CAA" w:rsidP="001E0CAA">
      <w:pPr>
        <w:shd w:val="clear" w:color="auto" w:fill="FFFFFF"/>
        <w:spacing w:after="0" w:line="480" w:lineRule="auto"/>
        <w:ind w:firstLine="720"/>
        <w:rPr>
          <w:rFonts w:ascii="Times New Roman" w:eastAsia="Times New Roman" w:hAnsi="Times New Roman" w:cs="Times New Roman"/>
          <w:color w:val="1D1D1D"/>
          <w:sz w:val="24"/>
          <w:szCs w:val="24"/>
        </w:rPr>
      </w:pPr>
      <w:r w:rsidRPr="001E0CAA">
        <w:rPr>
          <w:rFonts w:ascii="Times New Roman" w:eastAsia="Times New Roman" w:hAnsi="Times New Roman" w:cs="Times New Roman"/>
          <w:color w:val="1D1D1D"/>
          <w:sz w:val="24"/>
          <w:szCs w:val="24"/>
        </w:rPr>
        <w:t xml:space="preserve">The degree that we pursue gives us different ways through which we can solve various problems. Courses are different, and there are some that are technical while others such as the social courses are more of theory-oriented in the manner that they teach and explain things. Technical courses such as engineering courses mostly entail technical subjects such as mathematics and programming. On the other hand, social courses explain most things theoretically. The people that do technical courses will likely approach a problem from the technical aspect by the use of mathematics and various formulas of mathematics (Brinkerhoff &amp; Brinkerhoff, 2005). They are also likely to use quantitative methods that involve the collection of numbers that will be used to analyze a given problem. The people pursuing social courses are likely to choose qualitative methods where they will collect qualitative data and analyze to solve a given problem.  </w:t>
      </w:r>
    </w:p>
    <w:p w:rsidR="001E0CAA" w:rsidRPr="001E0CAA" w:rsidRDefault="001E0CAA" w:rsidP="001E0CAA">
      <w:pPr>
        <w:shd w:val="clear" w:color="auto" w:fill="FFFFFF"/>
        <w:spacing w:after="0" w:line="480" w:lineRule="auto"/>
        <w:ind w:firstLine="720"/>
        <w:rPr>
          <w:rFonts w:ascii="Times New Roman" w:eastAsia="Times New Roman" w:hAnsi="Times New Roman" w:cs="Times New Roman"/>
          <w:color w:val="1D1D1D"/>
          <w:sz w:val="24"/>
          <w:szCs w:val="24"/>
        </w:rPr>
      </w:pPr>
      <w:r w:rsidRPr="001E0CAA">
        <w:rPr>
          <w:rFonts w:ascii="Times New Roman" w:eastAsia="Times New Roman" w:hAnsi="Times New Roman" w:cs="Times New Roman"/>
          <w:color w:val="1D1D1D"/>
          <w:sz w:val="24"/>
          <w:szCs w:val="24"/>
        </w:rPr>
        <w:t>The degree type that is taken as a very high influe</w:t>
      </w:r>
      <w:bookmarkStart w:id="0" w:name="_GoBack"/>
      <w:bookmarkEnd w:id="0"/>
      <w:r w:rsidRPr="001E0CAA">
        <w:rPr>
          <w:rFonts w:ascii="Times New Roman" w:eastAsia="Times New Roman" w:hAnsi="Times New Roman" w:cs="Times New Roman"/>
          <w:color w:val="1D1D1D"/>
          <w:sz w:val="24"/>
          <w:szCs w:val="24"/>
        </w:rPr>
        <w:t xml:space="preserve">nce on the decisions that are made about research design or approach that is used in research. Research approach and design entails the various procedures on what will be done to solve a problem at hand. The people doing some </w:t>
      </w:r>
      <w:r w:rsidRPr="001E0CAA">
        <w:rPr>
          <w:rFonts w:ascii="Times New Roman" w:eastAsia="Times New Roman" w:hAnsi="Times New Roman" w:cs="Times New Roman"/>
          <w:color w:val="1D1D1D"/>
          <w:sz w:val="24"/>
          <w:szCs w:val="24"/>
        </w:rPr>
        <w:lastRenderedPageBreak/>
        <w:t xml:space="preserve">types of degrees such as health courses will be forced to use experiments and tests in order to complete their research and make a conclusion (Braver, 2012). Their approach will be the use of experiment. On the other hand, people who take other types of courses such as community-based courses may make the decision to use surveys or archival approaches. They do not have to do experiments in laboratories like people who are pursuing health sciences. </w:t>
      </w:r>
    </w:p>
    <w:p w:rsidR="001F0566" w:rsidRDefault="001E0CAA" w:rsidP="001E0CAA">
      <w:pPr>
        <w:shd w:val="clear" w:color="auto" w:fill="FFFFFF"/>
        <w:spacing w:after="0" w:line="480" w:lineRule="auto"/>
        <w:ind w:firstLine="720"/>
        <w:rPr>
          <w:rFonts w:ascii="Times New Roman" w:eastAsia="Times New Roman" w:hAnsi="Times New Roman" w:cs="Times New Roman"/>
          <w:color w:val="1D1D1D"/>
          <w:sz w:val="24"/>
          <w:szCs w:val="24"/>
        </w:rPr>
      </w:pPr>
      <w:r w:rsidRPr="001E0CAA">
        <w:rPr>
          <w:rFonts w:ascii="Times New Roman" w:eastAsia="Times New Roman" w:hAnsi="Times New Roman" w:cs="Times New Roman"/>
          <w:color w:val="1D1D1D"/>
          <w:sz w:val="24"/>
          <w:szCs w:val="24"/>
        </w:rPr>
        <w:t>As a matter of fact, my degree will highly influence the method that I will use in my research problem. My course does not involve experiments that are done by those students that pursue nursing or pharmacy and engineering. We have no need to go to the laboratory according to the nature of the course that I am taking. Therefore, my method will just involve surveys where I will collect opinions and stories from different individuals by the use of interviews, and questionnaire (</w:t>
      </w:r>
      <w:proofErr w:type="spellStart"/>
      <w:r w:rsidRPr="001E0CAA">
        <w:rPr>
          <w:rFonts w:ascii="Times New Roman" w:eastAsia="Times New Roman" w:hAnsi="Times New Roman" w:cs="Times New Roman"/>
          <w:color w:val="1D1D1D"/>
          <w:sz w:val="24"/>
          <w:szCs w:val="24"/>
        </w:rPr>
        <w:t>Tomei</w:t>
      </w:r>
      <w:proofErr w:type="spellEnd"/>
      <w:r w:rsidRPr="001E0CAA">
        <w:rPr>
          <w:rFonts w:ascii="Times New Roman" w:eastAsia="Times New Roman" w:hAnsi="Times New Roman" w:cs="Times New Roman"/>
          <w:color w:val="1D1D1D"/>
          <w:sz w:val="24"/>
          <w:szCs w:val="24"/>
        </w:rPr>
        <w:t>, 2008). I will collect a lot of data through these methods and then analyze and make crucial decisions. Finally, I see myself more of a mixed researcher. This is because I will use interviews and questionnaires to get more information from different types of people. I will also use some quantitative analysis where I will collect some demographic data and more that are composed of figures.</w:t>
      </w:r>
    </w:p>
    <w:p w:rsidR="001E0CAA" w:rsidRDefault="001E0CAA" w:rsidP="001E0CAA">
      <w:pPr>
        <w:shd w:val="clear" w:color="auto" w:fill="FFFFFF"/>
        <w:spacing w:after="0" w:line="480" w:lineRule="auto"/>
        <w:rPr>
          <w:rFonts w:ascii="Times New Roman" w:eastAsia="Times New Roman" w:hAnsi="Times New Roman" w:cs="Times New Roman"/>
          <w:color w:val="1D1D1D"/>
          <w:sz w:val="24"/>
          <w:szCs w:val="24"/>
        </w:rPr>
      </w:pPr>
    </w:p>
    <w:p w:rsidR="001E0CAA" w:rsidRDefault="001E0CAA" w:rsidP="001E0CAA">
      <w:pPr>
        <w:shd w:val="clear" w:color="auto" w:fill="FFFFFF"/>
        <w:spacing w:after="0" w:line="480" w:lineRule="auto"/>
        <w:rPr>
          <w:rFonts w:ascii="Times New Roman" w:eastAsia="Times New Roman" w:hAnsi="Times New Roman" w:cs="Times New Roman"/>
          <w:color w:val="1D1D1D"/>
          <w:sz w:val="24"/>
          <w:szCs w:val="24"/>
        </w:rPr>
      </w:pPr>
    </w:p>
    <w:p w:rsidR="001E0CAA" w:rsidRDefault="001E0CAA" w:rsidP="001E0CAA">
      <w:pPr>
        <w:shd w:val="clear" w:color="auto" w:fill="FFFFFF"/>
        <w:spacing w:after="0" w:line="480" w:lineRule="auto"/>
        <w:rPr>
          <w:rFonts w:ascii="Times New Roman" w:eastAsia="Times New Roman" w:hAnsi="Times New Roman" w:cs="Times New Roman"/>
          <w:color w:val="1D1D1D"/>
          <w:sz w:val="24"/>
          <w:szCs w:val="24"/>
        </w:rPr>
      </w:pPr>
    </w:p>
    <w:p w:rsidR="00780939" w:rsidRDefault="00780939" w:rsidP="00780939">
      <w:pPr>
        <w:shd w:val="clear" w:color="auto" w:fill="FFFFFF"/>
        <w:spacing w:after="0" w:line="480" w:lineRule="auto"/>
        <w:rPr>
          <w:rFonts w:ascii="Times New Roman" w:eastAsia="Times New Roman" w:hAnsi="Times New Roman" w:cs="Times New Roman"/>
          <w:color w:val="1D1D1D"/>
          <w:sz w:val="24"/>
          <w:szCs w:val="24"/>
        </w:rPr>
      </w:pPr>
    </w:p>
    <w:p w:rsidR="00780939" w:rsidRDefault="00780939" w:rsidP="00780939">
      <w:pPr>
        <w:shd w:val="clear" w:color="auto" w:fill="FFFFFF"/>
        <w:spacing w:after="0" w:line="480" w:lineRule="auto"/>
        <w:rPr>
          <w:rFonts w:ascii="Times New Roman" w:eastAsia="Times New Roman" w:hAnsi="Times New Roman" w:cs="Times New Roman"/>
          <w:color w:val="1D1D1D"/>
          <w:sz w:val="24"/>
          <w:szCs w:val="24"/>
        </w:rPr>
      </w:pPr>
    </w:p>
    <w:p w:rsidR="00780939" w:rsidRDefault="00780939" w:rsidP="00780939">
      <w:pPr>
        <w:shd w:val="clear" w:color="auto" w:fill="FFFFFF"/>
        <w:spacing w:after="0" w:line="480" w:lineRule="auto"/>
        <w:rPr>
          <w:rFonts w:ascii="Times New Roman" w:eastAsia="Times New Roman" w:hAnsi="Times New Roman" w:cs="Times New Roman"/>
          <w:color w:val="1D1D1D"/>
          <w:sz w:val="24"/>
          <w:szCs w:val="24"/>
        </w:rPr>
      </w:pPr>
    </w:p>
    <w:p w:rsidR="00780939" w:rsidRDefault="00780939" w:rsidP="00780939">
      <w:pPr>
        <w:shd w:val="clear" w:color="auto" w:fill="FFFFFF"/>
        <w:spacing w:after="0" w:line="480" w:lineRule="auto"/>
        <w:rPr>
          <w:rFonts w:ascii="Times New Roman" w:eastAsia="Times New Roman" w:hAnsi="Times New Roman" w:cs="Times New Roman"/>
          <w:color w:val="1D1D1D"/>
          <w:sz w:val="24"/>
          <w:szCs w:val="24"/>
        </w:rPr>
      </w:pPr>
    </w:p>
    <w:p w:rsidR="00780939" w:rsidRPr="00780939" w:rsidRDefault="00780939" w:rsidP="00780939">
      <w:pPr>
        <w:shd w:val="clear" w:color="auto" w:fill="FFFFFF"/>
        <w:spacing w:after="0" w:line="480" w:lineRule="auto"/>
        <w:rPr>
          <w:rFonts w:ascii="Times New Roman" w:eastAsia="Times New Roman" w:hAnsi="Times New Roman" w:cs="Times New Roman"/>
          <w:color w:val="1D1D1D"/>
          <w:sz w:val="24"/>
          <w:szCs w:val="24"/>
        </w:rPr>
      </w:pPr>
    </w:p>
    <w:p w:rsidR="00C86279" w:rsidRPr="00780939" w:rsidRDefault="00C86279" w:rsidP="00780939">
      <w:pPr>
        <w:shd w:val="clear" w:color="auto" w:fill="FFFFFF"/>
        <w:spacing w:after="0" w:line="480" w:lineRule="auto"/>
        <w:jc w:val="center"/>
        <w:rPr>
          <w:rFonts w:ascii="Times New Roman" w:eastAsia="Times New Roman" w:hAnsi="Times New Roman" w:cs="Times New Roman"/>
          <w:color w:val="1D1D1D"/>
          <w:sz w:val="24"/>
          <w:szCs w:val="24"/>
        </w:rPr>
      </w:pPr>
      <w:r w:rsidRPr="00780939">
        <w:rPr>
          <w:rFonts w:ascii="Times New Roman" w:eastAsia="Times New Roman" w:hAnsi="Times New Roman" w:cs="Times New Roman"/>
          <w:color w:val="1D1D1D"/>
          <w:sz w:val="24"/>
          <w:szCs w:val="24"/>
        </w:rPr>
        <w:lastRenderedPageBreak/>
        <w:t>References</w:t>
      </w:r>
    </w:p>
    <w:p w:rsidR="001F0566" w:rsidRPr="00780939" w:rsidRDefault="00C86279" w:rsidP="00780939">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780939">
        <w:rPr>
          <w:rFonts w:ascii="Times New Roman" w:eastAsia="Arial Unicode MS" w:hAnsi="Times New Roman" w:cs="Times New Roman"/>
          <w:color w:val="000000"/>
          <w:sz w:val="24"/>
          <w:szCs w:val="24"/>
          <w:shd w:val="clear" w:color="auto" w:fill="FFFFFF"/>
        </w:rPr>
        <w:t>Tomei</w:t>
      </w:r>
      <w:proofErr w:type="spellEnd"/>
      <w:r w:rsidRPr="00780939">
        <w:rPr>
          <w:rFonts w:ascii="Times New Roman" w:eastAsia="Arial Unicode MS" w:hAnsi="Times New Roman" w:cs="Times New Roman"/>
          <w:color w:val="000000"/>
          <w:sz w:val="24"/>
          <w:szCs w:val="24"/>
          <w:shd w:val="clear" w:color="auto" w:fill="FFFFFF"/>
        </w:rPr>
        <w:t>, L. A. (2008). </w:t>
      </w:r>
      <w:r w:rsidRPr="00780939">
        <w:rPr>
          <w:rFonts w:ascii="Times New Roman" w:eastAsia="Arial Unicode MS" w:hAnsi="Times New Roman" w:cs="Times New Roman"/>
          <w:i/>
          <w:iCs/>
          <w:color w:val="000000"/>
          <w:sz w:val="24"/>
          <w:szCs w:val="24"/>
          <w:shd w:val="clear" w:color="auto" w:fill="FFFFFF"/>
        </w:rPr>
        <w:t>Adapting information and communication technologies for effective education</w:t>
      </w:r>
      <w:r w:rsidRPr="00780939">
        <w:rPr>
          <w:rFonts w:ascii="Times New Roman" w:eastAsia="Arial Unicode MS" w:hAnsi="Times New Roman" w:cs="Times New Roman"/>
          <w:color w:val="000000"/>
          <w:sz w:val="24"/>
          <w:szCs w:val="24"/>
          <w:shd w:val="clear" w:color="auto" w:fill="FFFFFF"/>
        </w:rPr>
        <w:t>. Hershey: Information Science Reference.</w:t>
      </w:r>
    </w:p>
    <w:p w:rsidR="006810F2" w:rsidRPr="00780939" w:rsidRDefault="006810F2" w:rsidP="00780939">
      <w:pPr>
        <w:spacing w:line="480" w:lineRule="auto"/>
        <w:ind w:left="720" w:hanging="720"/>
        <w:rPr>
          <w:rFonts w:ascii="Times New Roman" w:eastAsia="Arial Unicode MS" w:hAnsi="Times New Roman" w:cs="Times New Roman"/>
          <w:color w:val="000000"/>
          <w:sz w:val="24"/>
          <w:szCs w:val="24"/>
          <w:shd w:val="clear" w:color="auto" w:fill="FFFFFF"/>
        </w:rPr>
      </w:pPr>
      <w:r w:rsidRPr="00780939">
        <w:rPr>
          <w:rFonts w:ascii="Times New Roman" w:eastAsia="Arial Unicode MS" w:hAnsi="Times New Roman" w:cs="Times New Roman"/>
          <w:color w:val="000000"/>
          <w:sz w:val="24"/>
          <w:szCs w:val="24"/>
          <w:shd w:val="clear" w:color="auto" w:fill="FFFFFF"/>
        </w:rPr>
        <w:t>Braver, S. L. O. P. A. S. (2012). </w:t>
      </w:r>
      <w:r w:rsidRPr="00780939">
        <w:rPr>
          <w:rFonts w:ascii="Times New Roman" w:eastAsia="Arial Unicode MS" w:hAnsi="Times New Roman" w:cs="Times New Roman"/>
          <w:i/>
          <w:iCs/>
          <w:color w:val="000000"/>
          <w:sz w:val="24"/>
          <w:szCs w:val="24"/>
          <w:shd w:val="clear" w:color="auto" w:fill="FFFFFF"/>
        </w:rPr>
        <w:t>Six degrees of social influence - science, application, and the psychology</w:t>
      </w:r>
      <w:r w:rsidRPr="00780939">
        <w:rPr>
          <w:rFonts w:ascii="Times New Roman" w:eastAsia="Arial Unicode MS" w:hAnsi="Times New Roman" w:cs="Times New Roman"/>
          <w:color w:val="000000"/>
          <w:sz w:val="24"/>
          <w:szCs w:val="24"/>
          <w:shd w:val="clear" w:color="auto" w:fill="FFFFFF"/>
        </w:rPr>
        <w:t>.</w:t>
      </w:r>
      <w:r w:rsidRPr="00780939">
        <w:rPr>
          <w:rFonts w:ascii="Times New Roman" w:eastAsia="Arial Unicode MS" w:hAnsi="Times New Roman" w:cs="Times New Roman"/>
          <w:color w:val="000000"/>
          <w:sz w:val="24"/>
          <w:szCs w:val="24"/>
          <w:shd w:val="clear" w:color="auto" w:fill="FFFFFF"/>
        </w:rPr>
        <w:t xml:space="preserve"> </w:t>
      </w:r>
    </w:p>
    <w:p w:rsidR="00C86279" w:rsidRPr="00780939" w:rsidRDefault="00C86279" w:rsidP="00780939">
      <w:pPr>
        <w:spacing w:line="480" w:lineRule="auto"/>
        <w:ind w:left="720" w:hanging="720"/>
        <w:rPr>
          <w:rFonts w:ascii="Times New Roman" w:eastAsia="Arial Unicode MS" w:hAnsi="Times New Roman" w:cs="Times New Roman"/>
          <w:color w:val="000000"/>
          <w:sz w:val="24"/>
          <w:szCs w:val="24"/>
          <w:shd w:val="clear" w:color="auto" w:fill="FFFFFF"/>
        </w:rPr>
      </w:pPr>
      <w:r w:rsidRPr="00780939">
        <w:rPr>
          <w:rFonts w:ascii="Times New Roman" w:eastAsia="Arial Unicode MS" w:hAnsi="Times New Roman" w:cs="Times New Roman"/>
          <w:color w:val="000000"/>
          <w:sz w:val="24"/>
          <w:szCs w:val="24"/>
          <w:shd w:val="clear" w:color="auto" w:fill="FFFFFF"/>
        </w:rPr>
        <w:t>Brinkerhoff, D. W., &amp; Brinkerhoff, J. M. (2005). </w:t>
      </w:r>
      <w:r w:rsidRPr="00780939">
        <w:rPr>
          <w:rFonts w:ascii="Times New Roman" w:eastAsia="Arial Unicode MS" w:hAnsi="Times New Roman" w:cs="Times New Roman"/>
          <w:i/>
          <w:iCs/>
          <w:color w:val="000000"/>
          <w:sz w:val="24"/>
          <w:szCs w:val="24"/>
          <w:shd w:val="clear" w:color="auto" w:fill="FFFFFF"/>
        </w:rPr>
        <w:t>Working for change: Making a career in international public service</w:t>
      </w:r>
      <w:r w:rsidRPr="00780939">
        <w:rPr>
          <w:rFonts w:ascii="Times New Roman" w:eastAsia="Arial Unicode MS" w:hAnsi="Times New Roman" w:cs="Times New Roman"/>
          <w:color w:val="000000"/>
          <w:sz w:val="24"/>
          <w:szCs w:val="24"/>
          <w:shd w:val="clear" w:color="auto" w:fill="FFFFFF"/>
        </w:rPr>
        <w:t xml:space="preserve">. Bloomfield, CT: </w:t>
      </w:r>
      <w:proofErr w:type="spellStart"/>
      <w:r w:rsidRPr="00780939">
        <w:rPr>
          <w:rFonts w:ascii="Times New Roman" w:eastAsia="Arial Unicode MS" w:hAnsi="Times New Roman" w:cs="Times New Roman"/>
          <w:color w:val="000000"/>
          <w:sz w:val="24"/>
          <w:szCs w:val="24"/>
          <w:shd w:val="clear" w:color="auto" w:fill="FFFFFF"/>
        </w:rPr>
        <w:t>Kumarian</w:t>
      </w:r>
      <w:proofErr w:type="spellEnd"/>
      <w:r w:rsidRPr="00780939">
        <w:rPr>
          <w:rFonts w:ascii="Times New Roman" w:eastAsia="Arial Unicode MS" w:hAnsi="Times New Roman" w:cs="Times New Roman"/>
          <w:color w:val="000000"/>
          <w:sz w:val="24"/>
          <w:szCs w:val="24"/>
          <w:shd w:val="clear" w:color="auto" w:fill="FFFFFF"/>
        </w:rPr>
        <w:t xml:space="preserve"> Press.</w:t>
      </w:r>
    </w:p>
    <w:p w:rsidR="00C86279" w:rsidRPr="00780939" w:rsidRDefault="00C86279" w:rsidP="00780939">
      <w:pPr>
        <w:spacing w:line="480" w:lineRule="auto"/>
        <w:rPr>
          <w:rFonts w:ascii="Times New Roman" w:hAnsi="Times New Roman" w:cs="Times New Roman"/>
          <w:sz w:val="24"/>
          <w:szCs w:val="24"/>
        </w:rPr>
      </w:pPr>
    </w:p>
    <w:sectPr w:rsidR="00C86279" w:rsidRPr="00780939" w:rsidSect="007809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633A" w:rsidRDefault="00DB633A" w:rsidP="00780939">
      <w:pPr>
        <w:spacing w:after="0" w:line="240" w:lineRule="auto"/>
      </w:pPr>
      <w:r>
        <w:separator/>
      </w:r>
    </w:p>
  </w:endnote>
  <w:endnote w:type="continuationSeparator" w:id="0">
    <w:p w:rsidR="00DB633A" w:rsidRDefault="00DB633A" w:rsidP="00780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633A" w:rsidRDefault="00DB633A" w:rsidP="00780939">
      <w:pPr>
        <w:spacing w:after="0" w:line="240" w:lineRule="auto"/>
      </w:pPr>
      <w:r>
        <w:separator/>
      </w:r>
    </w:p>
  </w:footnote>
  <w:footnote w:type="continuationSeparator" w:id="0">
    <w:p w:rsidR="00DB633A" w:rsidRDefault="00DB633A" w:rsidP="007809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02423290"/>
      <w:docPartObj>
        <w:docPartGallery w:val="Page Numbers (Top of Page)"/>
        <w:docPartUnique/>
      </w:docPartObj>
    </w:sdtPr>
    <w:sdtEndPr>
      <w:rPr>
        <w:noProof/>
      </w:rPr>
    </w:sdtEndPr>
    <w:sdtContent>
      <w:p w:rsidR="00780939" w:rsidRPr="00780939" w:rsidRDefault="00780939" w:rsidP="00780939">
        <w:pPr>
          <w:pStyle w:val="Header"/>
          <w:tabs>
            <w:tab w:val="left" w:pos="300"/>
          </w:tabs>
          <w:rPr>
            <w:rFonts w:ascii="Times New Roman" w:hAnsi="Times New Roman" w:cs="Times New Roman"/>
            <w:sz w:val="24"/>
            <w:szCs w:val="24"/>
          </w:rPr>
        </w:pPr>
        <w:r w:rsidRPr="00780939">
          <w:rPr>
            <w:rFonts w:ascii="Times New Roman" w:hAnsi="Times New Roman" w:cs="Times New Roman"/>
            <w:sz w:val="24"/>
            <w:szCs w:val="24"/>
          </w:rPr>
          <w:t>DEGREE TYPE’S INFLUENCE</w:t>
        </w:r>
        <w:r w:rsidRPr="00780939">
          <w:rPr>
            <w:rFonts w:ascii="Times New Roman" w:hAnsi="Times New Roman" w:cs="Times New Roman"/>
            <w:sz w:val="24"/>
            <w:szCs w:val="24"/>
          </w:rPr>
          <w:tab/>
        </w:r>
        <w:r w:rsidRPr="00780939">
          <w:rPr>
            <w:rFonts w:ascii="Times New Roman" w:hAnsi="Times New Roman" w:cs="Times New Roman"/>
            <w:sz w:val="24"/>
            <w:szCs w:val="24"/>
          </w:rPr>
          <w:tab/>
        </w:r>
        <w:r w:rsidRPr="00780939">
          <w:rPr>
            <w:rFonts w:ascii="Times New Roman" w:hAnsi="Times New Roman" w:cs="Times New Roman"/>
            <w:sz w:val="24"/>
            <w:szCs w:val="24"/>
          </w:rPr>
          <w:fldChar w:fldCharType="begin"/>
        </w:r>
        <w:r w:rsidRPr="00780939">
          <w:rPr>
            <w:rFonts w:ascii="Times New Roman" w:hAnsi="Times New Roman" w:cs="Times New Roman"/>
            <w:sz w:val="24"/>
            <w:szCs w:val="24"/>
          </w:rPr>
          <w:instrText xml:space="preserve"> PAGE   \* MERGEFORMAT </w:instrText>
        </w:r>
        <w:r w:rsidRPr="00780939">
          <w:rPr>
            <w:rFonts w:ascii="Times New Roman" w:hAnsi="Times New Roman" w:cs="Times New Roman"/>
            <w:sz w:val="24"/>
            <w:szCs w:val="24"/>
          </w:rPr>
          <w:fldChar w:fldCharType="separate"/>
        </w:r>
        <w:r w:rsidR="000B2047">
          <w:rPr>
            <w:rFonts w:ascii="Times New Roman" w:hAnsi="Times New Roman" w:cs="Times New Roman"/>
            <w:noProof/>
            <w:sz w:val="24"/>
            <w:szCs w:val="24"/>
          </w:rPr>
          <w:t>3</w:t>
        </w:r>
        <w:r w:rsidRPr="0078093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0939" w:rsidRPr="00780939" w:rsidRDefault="00780939" w:rsidP="00780939">
    <w:pPr>
      <w:pStyle w:val="Header"/>
      <w:jc w:val="right"/>
      <w:rPr>
        <w:rFonts w:ascii="Times New Roman" w:hAnsi="Times New Roman" w:cs="Times New Roman"/>
        <w:sz w:val="24"/>
        <w:szCs w:val="24"/>
      </w:rPr>
    </w:pPr>
    <w:r w:rsidRPr="00780939">
      <w:rPr>
        <w:rFonts w:ascii="Times New Roman" w:hAnsi="Times New Roman" w:cs="Times New Roman"/>
        <w:sz w:val="24"/>
        <w:szCs w:val="24"/>
      </w:rPr>
      <w:t>Running head: DEGREE TYPE’</w:t>
    </w:r>
    <w:r>
      <w:rPr>
        <w:rFonts w:ascii="Times New Roman" w:hAnsi="Times New Roman" w:cs="Times New Roman"/>
        <w:sz w:val="24"/>
        <w:szCs w:val="24"/>
      </w:rPr>
      <w:t xml:space="preserve">S INFLUENCE </w:t>
    </w:r>
    <w:r w:rsidRPr="00780939">
      <w:rPr>
        <w:rFonts w:ascii="Times New Roman" w:hAnsi="Times New Roman" w:cs="Times New Roman"/>
        <w:sz w:val="24"/>
        <w:szCs w:val="24"/>
      </w:rPr>
      <w:tab/>
    </w:r>
    <w:sdt>
      <w:sdtPr>
        <w:rPr>
          <w:rFonts w:ascii="Times New Roman" w:hAnsi="Times New Roman" w:cs="Times New Roman"/>
          <w:sz w:val="24"/>
          <w:szCs w:val="24"/>
        </w:rPr>
        <w:id w:val="1939103680"/>
        <w:docPartObj>
          <w:docPartGallery w:val="Page Numbers (Top of Page)"/>
          <w:docPartUnique/>
        </w:docPartObj>
      </w:sdtPr>
      <w:sdtEndPr>
        <w:rPr>
          <w:noProof/>
        </w:rPr>
      </w:sdtEndPr>
      <w:sdtContent>
        <w:r w:rsidRPr="00780939">
          <w:rPr>
            <w:rFonts w:ascii="Times New Roman" w:hAnsi="Times New Roman" w:cs="Times New Roman"/>
            <w:sz w:val="24"/>
            <w:szCs w:val="24"/>
          </w:rPr>
          <w:fldChar w:fldCharType="begin"/>
        </w:r>
        <w:r w:rsidRPr="00780939">
          <w:rPr>
            <w:rFonts w:ascii="Times New Roman" w:hAnsi="Times New Roman" w:cs="Times New Roman"/>
            <w:sz w:val="24"/>
            <w:szCs w:val="24"/>
          </w:rPr>
          <w:instrText xml:space="preserve"> PAGE   \* MERGEFORMAT </w:instrText>
        </w:r>
        <w:r w:rsidRPr="00780939">
          <w:rPr>
            <w:rFonts w:ascii="Times New Roman" w:hAnsi="Times New Roman" w:cs="Times New Roman"/>
            <w:sz w:val="24"/>
            <w:szCs w:val="24"/>
          </w:rPr>
          <w:fldChar w:fldCharType="separate"/>
        </w:r>
        <w:r w:rsidR="000B2047">
          <w:rPr>
            <w:rFonts w:ascii="Times New Roman" w:hAnsi="Times New Roman" w:cs="Times New Roman"/>
            <w:noProof/>
            <w:sz w:val="24"/>
            <w:szCs w:val="24"/>
          </w:rPr>
          <w:t>1</w:t>
        </w:r>
        <w:r w:rsidRPr="0078093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566"/>
    <w:rsid w:val="000B2047"/>
    <w:rsid w:val="000F6E54"/>
    <w:rsid w:val="00176610"/>
    <w:rsid w:val="001E0CAA"/>
    <w:rsid w:val="001F0566"/>
    <w:rsid w:val="00253CD8"/>
    <w:rsid w:val="0030404E"/>
    <w:rsid w:val="00391F0C"/>
    <w:rsid w:val="003F2094"/>
    <w:rsid w:val="00487B3C"/>
    <w:rsid w:val="005848B7"/>
    <w:rsid w:val="00592ECD"/>
    <w:rsid w:val="006810F2"/>
    <w:rsid w:val="006B5FBE"/>
    <w:rsid w:val="006F26A1"/>
    <w:rsid w:val="00780939"/>
    <w:rsid w:val="00815C3A"/>
    <w:rsid w:val="008257EA"/>
    <w:rsid w:val="00841446"/>
    <w:rsid w:val="0086555B"/>
    <w:rsid w:val="009020F0"/>
    <w:rsid w:val="0091575E"/>
    <w:rsid w:val="00A366F4"/>
    <w:rsid w:val="00A41F00"/>
    <w:rsid w:val="00BA689C"/>
    <w:rsid w:val="00C03BE3"/>
    <w:rsid w:val="00C56F9E"/>
    <w:rsid w:val="00C86279"/>
    <w:rsid w:val="00C96AD7"/>
    <w:rsid w:val="00CC16E8"/>
    <w:rsid w:val="00D700A9"/>
    <w:rsid w:val="00DA567C"/>
    <w:rsid w:val="00DB2D33"/>
    <w:rsid w:val="00DB633A"/>
    <w:rsid w:val="00DF3954"/>
    <w:rsid w:val="00E67932"/>
    <w:rsid w:val="00FA6DAC"/>
    <w:rsid w:val="00FE1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25AF51-03E1-439F-802D-AEB6E4DC6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1F0566"/>
  </w:style>
  <w:style w:type="paragraph" w:styleId="Header">
    <w:name w:val="header"/>
    <w:basedOn w:val="Normal"/>
    <w:link w:val="HeaderChar"/>
    <w:uiPriority w:val="99"/>
    <w:unhideWhenUsed/>
    <w:rsid w:val="007809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939"/>
  </w:style>
  <w:style w:type="paragraph" w:styleId="Footer">
    <w:name w:val="footer"/>
    <w:basedOn w:val="Normal"/>
    <w:link w:val="FooterChar"/>
    <w:uiPriority w:val="99"/>
    <w:unhideWhenUsed/>
    <w:rsid w:val="007809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5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2019-05-16T21:01:00Z</dcterms:created>
  <dcterms:modified xsi:type="dcterms:W3CDTF">2019-05-16T21:01:00Z</dcterms:modified>
</cp:coreProperties>
</file>